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1DBC93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55D85028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6687F901" w14:textId="77777777" w:rsidR="00424A5A" w:rsidRPr="008B09C7" w:rsidRDefault="00424A5A" w:rsidP="00424A5A">
      <w:pPr>
        <w:rPr>
          <w:rFonts w:ascii="Tahoma" w:hAnsi="Tahoma" w:cs="Tahoma"/>
          <w:sz w:val="20"/>
          <w:szCs w:val="20"/>
        </w:rPr>
      </w:pPr>
    </w:p>
    <w:p w14:paraId="0968797A" w14:textId="77777777" w:rsidR="00424A5A" w:rsidRPr="008B09C7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B09C7" w14:paraId="31E38334" w14:textId="77777777">
        <w:tc>
          <w:tcPr>
            <w:tcW w:w="1080" w:type="dxa"/>
            <w:vAlign w:val="center"/>
          </w:tcPr>
          <w:p w14:paraId="0808F632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5AD98A78" w14:textId="77777777"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43001-3/2021-0</w:t>
            </w:r>
            <w:r w:rsidR="00544D33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14:paraId="66A2012C" w14:textId="77777777" w:rsidR="00424A5A" w:rsidRPr="008B09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013DE2E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453F8BD0" w14:textId="77777777"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A-46/21 G</w:t>
            </w:r>
            <w:r w:rsidR="00424A5A" w:rsidRPr="008B09C7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B09C7" w14:paraId="47A50ED7" w14:textId="77777777">
        <w:tc>
          <w:tcPr>
            <w:tcW w:w="1080" w:type="dxa"/>
            <w:vAlign w:val="center"/>
          </w:tcPr>
          <w:p w14:paraId="002D372A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61A9EE7E" w14:textId="77777777" w:rsidR="00424A5A" w:rsidRPr="008B09C7" w:rsidRDefault="00544D3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26</w:t>
            </w:r>
            <w:r w:rsidR="008B09C7" w:rsidRPr="008B09C7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4F2F465E" w14:textId="77777777" w:rsidR="00424A5A" w:rsidRPr="008B09C7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3AB7045" w14:textId="77777777" w:rsidR="00424A5A" w:rsidRPr="008B09C7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42FEE507" w14:textId="77777777" w:rsidR="00424A5A" w:rsidRPr="008B09C7" w:rsidRDefault="008B09C7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B09C7">
              <w:rPr>
                <w:rFonts w:ascii="Tahoma" w:hAnsi="Tahoma" w:cs="Tahoma"/>
                <w:color w:val="0000FF"/>
                <w:sz w:val="20"/>
                <w:szCs w:val="20"/>
              </w:rPr>
              <w:t>2431-21-000133/0</w:t>
            </w:r>
          </w:p>
        </w:tc>
      </w:tr>
    </w:tbl>
    <w:p w14:paraId="22372B05" w14:textId="77777777" w:rsidR="00424A5A" w:rsidRPr="008B09C7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397A1B49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1C758967" w14:textId="77777777" w:rsidR="00556816" w:rsidRPr="008B09C7" w:rsidRDefault="00556816">
      <w:pPr>
        <w:rPr>
          <w:rFonts w:ascii="Tahoma" w:hAnsi="Tahoma" w:cs="Tahoma"/>
          <w:sz w:val="20"/>
          <w:szCs w:val="20"/>
        </w:rPr>
      </w:pPr>
    </w:p>
    <w:p w14:paraId="6424EBA3" w14:textId="77777777" w:rsidR="00424A5A" w:rsidRPr="008B09C7" w:rsidRDefault="00424A5A">
      <w:pPr>
        <w:rPr>
          <w:rFonts w:ascii="Tahoma" w:hAnsi="Tahoma" w:cs="Tahoma"/>
          <w:sz w:val="20"/>
          <w:szCs w:val="20"/>
        </w:rPr>
      </w:pPr>
    </w:p>
    <w:p w14:paraId="7770C765" w14:textId="77777777" w:rsidR="00E813F4" w:rsidRPr="008B09C7" w:rsidRDefault="00E813F4" w:rsidP="00E813F4">
      <w:pPr>
        <w:rPr>
          <w:rFonts w:ascii="Tahoma" w:hAnsi="Tahoma" w:cs="Tahoma"/>
          <w:sz w:val="20"/>
          <w:szCs w:val="20"/>
        </w:rPr>
      </w:pPr>
    </w:p>
    <w:p w14:paraId="3C9E5F35" w14:textId="77777777" w:rsidR="00E813F4" w:rsidRPr="008B09C7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B09C7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22B7554A" w14:textId="77777777" w:rsidR="00E813F4" w:rsidRPr="008B09C7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B09C7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6E4FB3F9" w14:textId="77777777" w:rsidR="00E813F4" w:rsidRPr="008B09C7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B09C7" w14:paraId="732A959B" w14:textId="77777777">
        <w:tc>
          <w:tcPr>
            <w:tcW w:w="9288" w:type="dxa"/>
          </w:tcPr>
          <w:p w14:paraId="02B84B3A" w14:textId="77777777" w:rsidR="00E813F4" w:rsidRPr="008B09C7" w:rsidRDefault="008B09C7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B09C7">
              <w:rPr>
                <w:rFonts w:ascii="Tahoma" w:hAnsi="Tahoma" w:cs="Tahoma"/>
                <w:b/>
                <w:szCs w:val="20"/>
              </w:rPr>
              <w:t>Ureditev območja državne ceste G1-5/0328 v naselju Laško - rekonstrukcija dveh križišč</w:t>
            </w:r>
          </w:p>
        </w:tc>
      </w:tr>
    </w:tbl>
    <w:p w14:paraId="43BA5B97" w14:textId="77777777" w:rsidR="00E813F4" w:rsidRPr="008B09C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5F587935" w14:textId="77777777" w:rsidR="00E813F4" w:rsidRPr="008B09C7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602EDFC9" w14:textId="77777777" w:rsidR="008B09C7" w:rsidRPr="008B09C7" w:rsidRDefault="008B09C7" w:rsidP="008B09C7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8B09C7">
        <w:rPr>
          <w:rFonts w:ascii="Tahoma" w:hAnsi="Tahoma" w:cs="Tahoma"/>
          <w:b/>
          <w:color w:val="333333"/>
          <w:sz w:val="20"/>
          <w:szCs w:val="20"/>
          <w:lang w:eastAsia="sl-SI"/>
        </w:rPr>
        <w:t>JN000898/2021-B01 - A-46/21; datum objave: 18.02.2021 </w:t>
      </w:r>
    </w:p>
    <w:p w14:paraId="014C13B1" w14:textId="77777777" w:rsidR="00E813F4" w:rsidRPr="008B09C7" w:rsidRDefault="00516D1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</w:t>
      </w:r>
      <w:r w:rsidR="00544D33">
        <w:rPr>
          <w:rFonts w:ascii="Tahoma" w:hAnsi="Tahoma" w:cs="Tahoma"/>
          <w:b/>
          <w:color w:val="333333"/>
          <w:szCs w:val="20"/>
          <w:shd w:val="clear" w:color="auto" w:fill="FFFFFF"/>
        </w:rPr>
        <w:t>6</w:t>
      </w:r>
      <w:r w:rsidR="008B09C7" w:rsidRPr="008B09C7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 w:rsidR="00544D33">
        <w:rPr>
          <w:rFonts w:ascii="Tahoma" w:hAnsi="Tahoma" w:cs="Tahoma"/>
          <w:b/>
          <w:color w:val="333333"/>
          <w:szCs w:val="20"/>
          <w:shd w:val="clear" w:color="auto" w:fill="FFFFFF"/>
        </w:rPr>
        <w:t>10</w:t>
      </w:r>
      <w:r w:rsidR="008B09C7" w:rsidRPr="008B09C7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544D33">
        <w:rPr>
          <w:rFonts w:ascii="Tahoma" w:hAnsi="Tahoma" w:cs="Tahoma"/>
          <w:b/>
          <w:color w:val="333333"/>
          <w:szCs w:val="20"/>
          <w:shd w:val="clear" w:color="auto" w:fill="FFFFFF"/>
        </w:rPr>
        <w:t>11</w:t>
      </w:r>
    </w:p>
    <w:p w14:paraId="5E9C0F77" w14:textId="77777777" w:rsidR="00E813F4" w:rsidRPr="00680E00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680E00">
        <w:rPr>
          <w:rFonts w:ascii="Tahoma" w:hAnsi="Tahoma" w:cs="Tahoma"/>
          <w:b/>
          <w:szCs w:val="20"/>
        </w:rPr>
        <w:t>Vprašanje:</w:t>
      </w:r>
    </w:p>
    <w:p w14:paraId="240A41D8" w14:textId="77777777" w:rsidR="00516D15" w:rsidRPr="00544D33" w:rsidRDefault="00516D15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14:paraId="388CB2D7" w14:textId="77777777" w:rsidR="00680E00" w:rsidRPr="00544D33" w:rsidRDefault="00544D33" w:rsidP="00516D15">
      <w:pPr>
        <w:pStyle w:val="BodyText2"/>
        <w:jc w:val="left"/>
        <w:rPr>
          <w:rFonts w:ascii="Tahoma" w:hAnsi="Tahoma" w:cs="Tahoma"/>
          <w:b/>
          <w:szCs w:val="20"/>
        </w:rPr>
      </w:pPr>
      <w:r w:rsidRPr="00544D33">
        <w:rPr>
          <w:rFonts w:ascii="Tahoma" w:hAnsi="Tahoma" w:cs="Tahoma"/>
          <w:color w:val="333333"/>
          <w:szCs w:val="20"/>
          <w:shd w:val="clear" w:color="auto" w:fill="FFFFFF"/>
        </w:rPr>
        <w:t>Spoštovani,</w:t>
      </w:r>
      <w:r w:rsidRPr="00544D33">
        <w:rPr>
          <w:rFonts w:ascii="Tahoma" w:hAnsi="Tahoma" w:cs="Tahoma"/>
          <w:color w:val="333333"/>
          <w:szCs w:val="20"/>
        </w:rPr>
        <w:br/>
      </w:r>
      <w:r w:rsidRPr="00544D33">
        <w:rPr>
          <w:rFonts w:ascii="Tahoma" w:hAnsi="Tahoma" w:cs="Tahoma"/>
          <w:color w:val="333333"/>
          <w:szCs w:val="20"/>
        </w:rPr>
        <w:br/>
      </w:r>
      <w:r w:rsidRPr="00544D33">
        <w:rPr>
          <w:rFonts w:ascii="Tahoma" w:hAnsi="Tahoma" w:cs="Tahoma"/>
          <w:color w:val="333333"/>
          <w:szCs w:val="20"/>
          <w:shd w:val="clear" w:color="auto" w:fill="FFFFFF"/>
        </w:rPr>
        <w:t>V sklopu "Črna točka" so v postavki 32 235 navedeni robniki iz naravnega kamna 15/25/100 cm, kakšni naj bodo robniki, rezani ali klani? V načrtu ni razvidno?</w:t>
      </w:r>
      <w:r w:rsidRPr="00544D33">
        <w:rPr>
          <w:rFonts w:ascii="Tahoma" w:hAnsi="Tahoma" w:cs="Tahoma"/>
          <w:color w:val="333333"/>
          <w:szCs w:val="20"/>
        </w:rPr>
        <w:br/>
      </w:r>
      <w:r w:rsidRPr="00544D33">
        <w:rPr>
          <w:rFonts w:ascii="Tahoma" w:hAnsi="Tahoma" w:cs="Tahoma"/>
          <w:color w:val="333333"/>
          <w:szCs w:val="20"/>
        </w:rPr>
        <w:br/>
      </w:r>
      <w:proofErr w:type="spellStart"/>
      <w:r w:rsidRPr="00544D33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  <w:r w:rsidRPr="00544D33">
        <w:rPr>
          <w:rFonts w:ascii="Tahoma" w:hAnsi="Tahoma" w:cs="Tahoma"/>
          <w:color w:val="333333"/>
          <w:szCs w:val="20"/>
          <w:shd w:val="clear" w:color="auto" w:fill="FFFFFF"/>
        </w:rPr>
        <w:t>,</w:t>
      </w:r>
    </w:p>
    <w:p w14:paraId="08B5C4DD" w14:textId="77777777" w:rsidR="00516D15" w:rsidRDefault="00516D15" w:rsidP="00516D1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404E1532" w14:textId="77777777" w:rsidR="00544D33" w:rsidRPr="00544D33" w:rsidRDefault="00544D33" w:rsidP="00516D15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0E9000E0" w14:textId="77777777" w:rsidR="00E813F4" w:rsidRPr="00544D33" w:rsidRDefault="00E813F4" w:rsidP="00516D15">
      <w:pPr>
        <w:pStyle w:val="BodyText2"/>
        <w:jc w:val="left"/>
        <w:rPr>
          <w:rFonts w:ascii="Tahoma" w:hAnsi="Tahoma" w:cs="Tahoma"/>
          <w:b/>
          <w:szCs w:val="20"/>
        </w:rPr>
      </w:pPr>
      <w:r w:rsidRPr="00544D33">
        <w:rPr>
          <w:rFonts w:ascii="Tahoma" w:hAnsi="Tahoma" w:cs="Tahoma"/>
          <w:b/>
          <w:szCs w:val="20"/>
        </w:rPr>
        <w:t>Odgovor:</w:t>
      </w:r>
    </w:p>
    <w:p w14:paraId="6E08C25A" w14:textId="6814EF98" w:rsidR="00D85635" w:rsidRDefault="00D85635" w:rsidP="00D85635">
      <w:pPr>
        <w:pStyle w:val="EndnoteText"/>
        <w:jc w:val="both"/>
        <w:rPr>
          <w:rFonts w:ascii="Tahoma" w:hAnsi="Tahoma" w:cs="Tahoma"/>
          <w:color w:val="FF0000"/>
          <w:szCs w:val="20"/>
        </w:rPr>
      </w:pPr>
    </w:p>
    <w:p w14:paraId="29DD8DBA" w14:textId="77777777" w:rsidR="008F3E4E" w:rsidRDefault="008F3E4E" w:rsidP="008F3E4E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Prišlo je do napake. </w:t>
      </w:r>
      <w:r w:rsidRPr="0020389D">
        <w:rPr>
          <w:rFonts w:ascii="Tahoma" w:hAnsi="Tahoma" w:cs="Tahoma"/>
          <w:color w:val="333333"/>
          <w:szCs w:val="20"/>
          <w:shd w:val="clear" w:color="auto" w:fill="FFFFFF"/>
        </w:rPr>
        <w:t>Pri določanju cene na enoto predmetne postavke 32 235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naj</w:t>
      </w:r>
      <w:r w:rsidRPr="0020389D">
        <w:rPr>
          <w:rFonts w:ascii="Tahoma" w:hAnsi="Tahoma" w:cs="Tahoma"/>
          <w:color w:val="333333"/>
          <w:szCs w:val="20"/>
          <w:shd w:val="clear" w:color="auto" w:fill="FFFFFF"/>
        </w:rPr>
        <w:t xml:space="preserve"> se upošteva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slednje</w:t>
      </w:r>
      <w:r w:rsidRPr="0020389D">
        <w:rPr>
          <w:rFonts w:ascii="Tahoma" w:hAnsi="Tahoma" w:cs="Tahoma"/>
          <w:color w:val="333333"/>
          <w:szCs w:val="20"/>
          <w:shd w:val="clear" w:color="auto" w:fill="FFFFFF"/>
        </w:rPr>
        <w:t xml:space="preserve">: »Dobava in vgraditev </w:t>
      </w:r>
      <w:proofErr w:type="spellStart"/>
      <w:r w:rsidRPr="0020389D">
        <w:rPr>
          <w:rFonts w:ascii="Tahoma" w:hAnsi="Tahoma" w:cs="Tahoma"/>
          <w:color w:val="333333"/>
          <w:szCs w:val="20"/>
          <w:shd w:val="clear" w:color="auto" w:fill="FFFFFF"/>
        </w:rPr>
        <w:t>pre</w:t>
      </w:r>
      <w:r>
        <w:rPr>
          <w:rFonts w:ascii="Tahoma" w:hAnsi="Tahoma" w:cs="Tahoma"/>
          <w:color w:val="333333"/>
          <w:szCs w:val="20"/>
          <w:shd w:val="clear" w:color="auto" w:fill="FFFFFF"/>
        </w:rPr>
        <w:t>d</w:t>
      </w:r>
      <w:r w:rsidRPr="0020389D">
        <w:rPr>
          <w:rFonts w:ascii="Tahoma" w:hAnsi="Tahoma" w:cs="Tahoma"/>
          <w:color w:val="333333"/>
          <w:szCs w:val="20"/>
          <w:shd w:val="clear" w:color="auto" w:fill="FFFFFF"/>
        </w:rPr>
        <w:t>fabriciranega</w:t>
      </w:r>
      <w:proofErr w:type="spellEnd"/>
      <w:r w:rsidRPr="0020389D">
        <w:rPr>
          <w:rFonts w:ascii="Tahoma" w:hAnsi="Tahoma" w:cs="Tahoma"/>
          <w:color w:val="333333"/>
          <w:szCs w:val="20"/>
          <w:shd w:val="clear" w:color="auto" w:fill="FFFFFF"/>
        </w:rPr>
        <w:t xml:space="preserve"> dvignjenega robnika iz cementnega betona 15/25/100 cm«.</w:t>
      </w:r>
    </w:p>
    <w:p w14:paraId="3392E4EC" w14:textId="77777777" w:rsidR="008F3E4E" w:rsidRDefault="008F3E4E" w:rsidP="008F3E4E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25650F19" w14:textId="77777777" w:rsidR="008F3E4E" w:rsidRDefault="008F3E4E" w:rsidP="008F3E4E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F84CD7">
        <w:rPr>
          <w:rFonts w:ascii="Tahoma" w:hAnsi="Tahoma" w:cs="Tahoma"/>
          <w:noProof/>
          <w:color w:val="333333"/>
          <w:szCs w:val="20"/>
          <w:shd w:val="clear" w:color="auto" w:fill="FFFFFF"/>
          <w:lang w:eastAsia="sl-SI"/>
        </w:rPr>
        <w:drawing>
          <wp:inline distT="0" distB="0" distL="0" distR="0" wp14:anchorId="0AE2710E" wp14:editId="2C17E8B3">
            <wp:extent cx="5760085" cy="684160"/>
            <wp:effectExtent l="0" t="0" r="0" b="1905"/>
            <wp:docPr id="5" name="Slika 5" descr="C:\Users\Panic\Desktop\NOVI IZZIVI\G1_KROŽIŠČE LAŠKO\POJASNILA\2_pojasnilo\pojasnilo_02_čistopis\Zajeta sl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ic\Desktop\NOVI IZZIVI\G1_KROŽIŠČE LAŠKO\POJASNILA\2_pojasnilo\pojasnilo_02_čistopis\Zajeta slik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8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F1FF" w14:textId="77777777" w:rsidR="008F3E4E" w:rsidRDefault="008F3E4E" w:rsidP="008F3E4E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C509B28" w14:textId="77777777" w:rsidR="008F3E4E" w:rsidRDefault="008F3E4E" w:rsidP="008F3E4E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0B5D0701" w14:textId="77777777" w:rsidR="008F3E4E" w:rsidRPr="0020389D" w:rsidRDefault="008F3E4E" w:rsidP="008F3E4E">
      <w:pPr>
        <w:pStyle w:val="BodyText2"/>
        <w:rPr>
          <w:rFonts w:ascii="Tahoma" w:hAnsi="Tahoma" w:cs="Tahoma"/>
          <w:color w:val="333333"/>
          <w:szCs w:val="20"/>
          <w:shd w:val="clear" w:color="auto" w:fill="FFFFFF"/>
        </w:rPr>
      </w:pPr>
      <w:r w:rsidRPr="00DA06C4">
        <w:rPr>
          <w:rFonts w:ascii="Tahoma" w:hAnsi="Tahoma" w:cs="Tahoma"/>
          <w:color w:val="333333"/>
          <w:szCs w:val="20"/>
          <w:shd w:val="clear" w:color="auto" w:fill="FFFFFF"/>
        </w:rPr>
        <w:t>Naročnik bo po poteku roka za postavljanje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ponudnikovih vprašanj objavil </w:t>
      </w:r>
      <w:r w:rsidRPr="00DA06C4">
        <w:rPr>
          <w:rFonts w:ascii="Tahoma" w:hAnsi="Tahoma" w:cs="Tahoma"/>
          <w:color w:val="333333"/>
          <w:szCs w:val="20"/>
          <w:shd w:val="clear" w:color="auto" w:fill="FFFFFF"/>
        </w:rPr>
        <w:t>čistopis popisa del s količinami »433_555_popis del za objavo_LAŠKO_S2.xlsx«, ki bo sestavni del razpisne dokumentacije in ga bo potrebno upoštevati pri pripravi ponudbe.</w:t>
      </w:r>
    </w:p>
    <w:p w14:paraId="17553A2E" w14:textId="4BE84CF7" w:rsidR="00556816" w:rsidRPr="00544D33" w:rsidRDefault="00556816" w:rsidP="008F3E4E">
      <w:pPr>
        <w:pStyle w:val="EndnoteText"/>
        <w:jc w:val="both"/>
        <w:rPr>
          <w:rFonts w:ascii="Tahoma" w:hAnsi="Tahoma" w:cs="Tahoma"/>
          <w:szCs w:val="20"/>
        </w:rPr>
      </w:pPr>
      <w:bookmarkStart w:id="0" w:name="_GoBack"/>
      <w:bookmarkEnd w:id="0"/>
    </w:p>
    <w:sectPr w:rsidR="00556816" w:rsidRPr="00544D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BE26" w14:textId="77777777" w:rsidR="000D7FDE" w:rsidRDefault="000D7FDE">
      <w:r>
        <w:separator/>
      </w:r>
    </w:p>
  </w:endnote>
  <w:endnote w:type="continuationSeparator" w:id="0">
    <w:p w14:paraId="173C7BDE" w14:textId="77777777" w:rsidR="000D7FDE" w:rsidRDefault="000D7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4EE52" w14:textId="77777777" w:rsidR="008B09C7" w:rsidRDefault="008B09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15FCA" w14:textId="77777777"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 w14:paraId="01F7B8C8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0D549D0E" w14:textId="77777777"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0219DF4E" w14:textId="77777777"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3598762C" w14:textId="77777777"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34FA50BA" w14:textId="362D3CDA"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8F3E4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14:paraId="17786F88" w14:textId="77777777" w:rsidR="00E813F4" w:rsidRDefault="00E813F4">
    <w:pPr>
      <w:pStyle w:val="Footer"/>
      <w:rPr>
        <w:rFonts w:ascii="Arial" w:hAnsi="Arial"/>
        <w:sz w:val="2"/>
        <w:lang w:val="en-US"/>
      </w:rPr>
    </w:pPr>
  </w:p>
  <w:p w14:paraId="025B6198" w14:textId="77777777"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FABE5" w14:textId="77777777" w:rsidR="00E813F4" w:rsidRDefault="00E813F4" w:rsidP="002507C2">
    <w:pPr>
      <w:pStyle w:val="Footer"/>
      <w:ind w:firstLine="540"/>
    </w:pPr>
    <w:r>
      <w:t xml:space="preserve">  </w:t>
    </w:r>
    <w:r w:rsidR="008B09C7" w:rsidRPr="00643501">
      <w:rPr>
        <w:noProof/>
        <w:lang w:eastAsia="sl-SI"/>
      </w:rPr>
      <w:drawing>
        <wp:inline distT="0" distB="0" distL="0" distR="0" wp14:anchorId="0D87AC52" wp14:editId="28EA86A4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09C7" w:rsidRPr="00643501">
      <w:rPr>
        <w:noProof/>
        <w:lang w:eastAsia="sl-SI"/>
      </w:rPr>
      <w:drawing>
        <wp:inline distT="0" distB="0" distL="0" distR="0" wp14:anchorId="483C104A" wp14:editId="4349CCB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B09C7" w:rsidRPr="00CF74F9">
      <w:rPr>
        <w:noProof/>
        <w:lang w:eastAsia="sl-SI"/>
      </w:rPr>
      <w:drawing>
        <wp:inline distT="0" distB="0" distL="0" distR="0" wp14:anchorId="0140A617" wp14:editId="283066A5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14:paraId="0BE2465D" w14:textId="77777777"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80C64" w14:textId="77777777" w:rsidR="000D7FDE" w:rsidRDefault="000D7FDE">
      <w:r>
        <w:separator/>
      </w:r>
    </w:p>
  </w:footnote>
  <w:footnote w:type="continuationSeparator" w:id="0">
    <w:p w14:paraId="43EF2082" w14:textId="77777777" w:rsidR="000D7FDE" w:rsidRDefault="000D7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76DCE" w14:textId="77777777" w:rsidR="008B09C7" w:rsidRDefault="008B0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84CCD" w14:textId="77777777" w:rsidR="008B09C7" w:rsidRDefault="008B09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0B0CD" w14:textId="77777777" w:rsidR="00DB7CDA" w:rsidRDefault="008B09C7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1E6B93D3" wp14:editId="2012D525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9C7"/>
    <w:rsid w:val="000034F4"/>
    <w:rsid w:val="000646A9"/>
    <w:rsid w:val="000649E8"/>
    <w:rsid w:val="000D7FDE"/>
    <w:rsid w:val="00175CA1"/>
    <w:rsid w:val="001836BB"/>
    <w:rsid w:val="001A36BB"/>
    <w:rsid w:val="00216549"/>
    <w:rsid w:val="002507C2"/>
    <w:rsid w:val="00290551"/>
    <w:rsid w:val="003133A6"/>
    <w:rsid w:val="00325550"/>
    <w:rsid w:val="003560E2"/>
    <w:rsid w:val="003579C0"/>
    <w:rsid w:val="003E475E"/>
    <w:rsid w:val="00401560"/>
    <w:rsid w:val="00424A5A"/>
    <w:rsid w:val="0044323F"/>
    <w:rsid w:val="004B34B5"/>
    <w:rsid w:val="00516D15"/>
    <w:rsid w:val="00534F6F"/>
    <w:rsid w:val="00544D33"/>
    <w:rsid w:val="00556816"/>
    <w:rsid w:val="00612158"/>
    <w:rsid w:val="00634B0D"/>
    <w:rsid w:val="00637BE6"/>
    <w:rsid w:val="00680E00"/>
    <w:rsid w:val="0079453E"/>
    <w:rsid w:val="00804664"/>
    <w:rsid w:val="008575FE"/>
    <w:rsid w:val="00877629"/>
    <w:rsid w:val="008954F9"/>
    <w:rsid w:val="008B09C7"/>
    <w:rsid w:val="008F3E4E"/>
    <w:rsid w:val="00971BB7"/>
    <w:rsid w:val="009B1FD9"/>
    <w:rsid w:val="00A05C73"/>
    <w:rsid w:val="00A17575"/>
    <w:rsid w:val="00AD3747"/>
    <w:rsid w:val="00C851E7"/>
    <w:rsid w:val="00C97E1D"/>
    <w:rsid w:val="00CB34F9"/>
    <w:rsid w:val="00CC28D2"/>
    <w:rsid w:val="00D7352B"/>
    <w:rsid w:val="00D85635"/>
    <w:rsid w:val="00DB7CDA"/>
    <w:rsid w:val="00DC1403"/>
    <w:rsid w:val="00E51016"/>
    <w:rsid w:val="00E66D5B"/>
    <w:rsid w:val="00E813F4"/>
    <w:rsid w:val="00EA0CED"/>
    <w:rsid w:val="00EA1375"/>
    <w:rsid w:val="00F44C6A"/>
    <w:rsid w:val="00FA1E40"/>
    <w:rsid w:val="00FB166E"/>
    <w:rsid w:val="00FD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DE5FEDB"/>
  <w15:chartTrackingRefBased/>
  <w15:docId w15:val="{03658688-B17B-49BB-9C63-AA4E604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rsid w:val="008F3E4E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6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868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7</cp:revision>
  <cp:lastPrinted>2021-03-02T08:01:00Z</cp:lastPrinted>
  <dcterms:created xsi:type="dcterms:W3CDTF">2021-02-26T09:13:00Z</dcterms:created>
  <dcterms:modified xsi:type="dcterms:W3CDTF">2021-03-02T08:01:00Z</dcterms:modified>
</cp:coreProperties>
</file>